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D4F54" w:rsidRDefault="00CC06A3" w:rsidP="00661262">
      <w:pPr>
        <w:widowControl w:val="0"/>
        <w:autoSpaceDE w:val="0"/>
        <w:spacing w:before="50" w:line="242" w:lineRule="auto"/>
        <w:ind w:left="66" w:right="131"/>
        <w:rPr>
          <w:b/>
          <w:bCs/>
          <w:color w:val="000080"/>
          <w:sz w:val="40"/>
          <w:szCs w:val="4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2057400</wp:posOffset>
                </wp:positionH>
                <wp:positionV relativeFrom="paragraph">
                  <wp:posOffset>-3175</wp:posOffset>
                </wp:positionV>
                <wp:extent cx="5194935" cy="809625"/>
                <wp:effectExtent l="0" t="0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94935" cy="809625"/>
                          <a:chOff x="3261" y="-36"/>
                          <a:chExt cx="8180" cy="1557"/>
                        </a:xfrm>
                      </wpg:grpSpPr>
                      <wps:wsp>
                        <wps:cNvPr id="2" name="Freeform 3"/>
                        <wps:cNvSpPr>
                          <a:spLocks noChangeArrowheads="1"/>
                        </wps:cNvSpPr>
                        <wps:spPr bwMode="auto">
                          <a:xfrm>
                            <a:off x="3261" y="-36"/>
                            <a:ext cx="8171" cy="13"/>
                          </a:xfrm>
                          <a:custGeom>
                            <a:avLst/>
                            <a:gdLst>
                              <a:gd name="T0" fmla="*/ 0 w 10904"/>
                              <a:gd name="T1" fmla="*/ 0 h 20"/>
                              <a:gd name="T2" fmla="*/ 10903 w 1090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904" h="20">
                                <a:moveTo>
                                  <a:pt x="0" y="0"/>
                                </a:moveTo>
                                <a:lnTo>
                                  <a:pt x="10903" y="0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 noChangeArrowheads="1"/>
                        </wps:cNvSpPr>
                        <wps:spPr bwMode="auto">
                          <a:xfrm>
                            <a:off x="3265" y="-30"/>
                            <a:ext cx="12" cy="1535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929"/>
                              <a:gd name="T2" fmla="*/ 0 w 20"/>
                              <a:gd name="T3" fmla="*/ 1928 h 19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929">
                                <a:moveTo>
                                  <a:pt x="0" y="0"/>
                                </a:moveTo>
                                <a:lnTo>
                                  <a:pt x="0" y="1928"/>
                                </a:lnTo>
                              </a:path>
                            </a:pathLst>
                          </a:custGeom>
                          <a:noFill/>
                          <a:ln w="90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425" y="-30"/>
                            <a:ext cx="16" cy="154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426" y="-30"/>
                            <a:ext cx="7" cy="153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261" y="1503"/>
                            <a:ext cx="8179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269" y="1503"/>
                            <a:ext cx="8170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D23E75" id="Group 2" o:spid="_x0000_s1026" style="position:absolute;margin-left:162pt;margin-top:-.25pt;width:409.05pt;height:63.75pt;z-index:251657216;mso-wrap-distance-left:0;mso-wrap-distance-right:0;mso-position-horizontal-relative:page" coordorigin="3261,-36" coordsize="8180,1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">
                <v:shape id="Freeform 3" o:spid="_x0000_s1027" style="position:absolute;left:3261;top:-36;width:8171;height:13;visibility:visible;mso-wrap-style:none;v-text-anchor:middle" coordsize="10904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ZVRsMA&#10;AADaAAAADwAAAGRycy9kb3ducmV2LnhtbESPzWrDMBCE74G8g9hCL6GW7UCaulZCCAR66aGuL7kt&#10;1tY/tVbGUmz37atCIcdhZr5h8uNiejHR6FrLCpIoBkFcWd1yraD8vDztQTiPrLG3TAp+yMHxsF7l&#10;mGk78wdNha9FgLDLUEHj/ZBJ6aqGDLrIDsTB+7KjQR/kWEs94hzgppdpHO+kwZbDQoMDnRuqvoub&#10;UWC7S2f79+tWzkmyfXkuSnabUqnHh+X0CsLT4u/h//abVpDC35VwA+Th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WZVRsMAAADaAAAADwAAAAAAAAAAAAAAAACYAgAAZHJzL2Rv&#10;d25yZXYueG1sUEsFBgAAAAAEAAQA9QAAAIgDAAAAAA==&#10;" path="m,l10903,e" filled="f" strokeweight=".25mm">
                  <v:path o:connecttype="custom" o:connectlocs="0,0;8170,0" o:connectangles="0,0"/>
                </v:shape>
                <v:shape id="Freeform 4" o:spid="_x0000_s1028" style="position:absolute;left:3265;top:-30;width:12;height:1535;visibility:visible;mso-wrap-style:none;v-text-anchor:middle" coordsize="20,1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gLsUA&#10;AADaAAAADwAAAGRycy9kb3ducmV2LnhtbESPQWvCQBSE70L/w/IK3uqmFrREN6GUCsWDqC1Fb6/Z&#10;ZxKafRt3V43+elcoeBxm5htmmnemEUdyvras4HmQgCAurK65VPD9NXt6BeEDssbGMik4k4c8e+hN&#10;MdX2xCs6rkMpIoR9igqqENpUSl9UZNAPbEscvZ11BkOUrpTa4SnCTSOHSTKSBmuOCxW29F5R8bc+&#10;GAVuv7rMN8vtebSwJmxnH+PmZ/erVP+xe5uACNSFe/i//akVvMDtSrwBMr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eAuxQAAANoAAAAPAAAAAAAAAAAAAAAAAJgCAABkcnMv&#10;ZG93bnJldi54bWxQSwUGAAAAAAQABAD1AAAAigMAAAAA&#10;" path="m,l,1928e" filled="f" strokeweight=".25mm">
                  <v:path o:connecttype="custom" o:connectlocs="0,0;0,1534" o:connectangles="0,0"/>
                </v:shape>
                <v:rect id="Rectangle 5" o:spid="_x0000_s1029" style="position:absolute;left:11425;top:-30;width:16;height:1548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uWNsIA&#10;AADaAAAADwAAAGRycy9kb3ducmV2LnhtbESPS4vCQBCE74L/YeiFvekksvjIOpEQELys4APPvZk2&#10;iZvpCZlRs//eEQSPRVV9RS1XvWnEjTpXW1YQjyMQxIXVNZcKjof1aA7CeWSNjWVS8E8OVulwsMRE&#10;2zvv6Lb3pQgQdgkqqLxvEyldUZFBN7YtcfDOtjPog+xKqTu8B7hp5CSKptJgzWGhwpbyioq//dUo&#10;wMVlPTvGnOn8NM9a+auzbf6j1OdHn32D8NT7d/jV3mgFX/C8Em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+5Y2wgAAANoAAAAPAAAAAAAAAAAAAAAAAJgCAABkcnMvZG93&#10;bnJldi54bWxQSwUGAAAAAAQABAD1AAAAhwMAAAAA&#10;" fillcolor="black" stroked="f">
                  <v:stroke joinstyle="round"/>
                </v:rect>
                <v:rect id="Rectangle 6" o:spid="_x0000_s1030" style="position:absolute;left:11426;top:-30;width:7;height:153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czrcIA&#10;AADaAAAADwAAAGRycy9kb3ducmV2LnhtbESPS4vCQBCE74L/YeiFvekkwvrIOpEQELys4APPvZk2&#10;iZvpCZlRs//eEQSPRVV9RS1XvWnEjTpXW1YQjyMQxIXVNZcKjof1aA7CeWSNjWVS8E8OVulwsMRE&#10;2zvv6Lb3pQgQdgkqqLxvEyldUZFBN7YtcfDOtjPog+xKqTu8B7hp5CSKptJgzWGhwpbyioq//dUo&#10;wMVlPTvGnOn8NM9a+auzbf6j1OdHn32D8NT7d/jV3mgFX/C8Em6AT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tzOtwgAAANoAAAAPAAAAAAAAAAAAAAAAAJgCAABkcnMvZG93&#10;bnJldi54bWxQSwUGAAAAAAQABAD1AAAAhwMAAAAA&#10;" fillcolor="black" stroked="f">
                  <v:stroke joinstyle="round"/>
                </v:rect>
                <v:rect id="Rectangle 7" o:spid="_x0000_s1031" style="position:absolute;left:3261;top:1503;width:8179;height: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Wt2sIA&#10;AADaAAAADwAAAGRycy9kb3ducmV2LnhtbESPQWvCQBSE7wX/w/IEb81GD6lNs0oICL200Bg8v2Zf&#10;k2j2bciuGv99VxA8DjPzDZNtJ9OLC42us6xgGcUgiGurO24UVPvd6xqE88gae8uk4EYOtpvZS4ap&#10;tlf+oUvpGxEg7FJU0Ho/pFK6uiWDLrIDcfD+7GjQBzk2Uo94DXDTy1UcJ9Jgx2GhxYGKlupTeTYK&#10;8P24e6uWnOvisM4H+avz7+JLqcV8yj9AeJr8M/xof2oFCdyvhBs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Za3awgAAANoAAAAPAAAAAAAAAAAAAAAAAJgCAABkcnMvZG93&#10;bnJldi54bWxQSwUGAAAAAAQABAD1AAAAhwMAAAAA&#10;" fillcolor="black" stroked="f">
                  <v:stroke joinstyle="round"/>
                </v:rect>
                <v:rect id="Rectangle 8" o:spid="_x0000_s1032" style="position:absolute;left:3269;top:1503;width:8170;height:1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IQcEA&#10;AADaAAAADwAAAGRycy9kb3ducmV2LnhtbESPQWvCQBSE7wX/w/KE3pqNHhqbZpUQELxYMIrn1+xr&#10;Es2+DdlV03/vCoLHYWa+YbLVaDpxpcG1lhXMohgEcWV1y7WCw379sQDhPLLGzjIp+CcHq+XkLcNU&#10;2xvv6Fr6WgQIuxQVNN73qZSuasigi2xPHLw/Oxj0QQ611APeAtx0ch7Hn9Jgy2GhwZ6KhqpzeTEK&#10;8Ou0Tg4zznVxXOS9/NX5T7FV6n065t8gPI3+FX62N1pBAo8r4Qb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pCEHBAAAA2gAAAA8AAAAAAAAAAAAAAAAAmAIAAGRycy9kb3du&#10;cmV2LnhtbFBLBQYAAAAABAAEAPUAAACGAwAAAAA=&#10;" fillcolor="black" stroked="f">
                  <v:stroke joinstyle="round"/>
                </v:rect>
                <w10:wrap anchorx="page"/>
              </v:group>
            </w:pict>
          </mc:Fallback>
        </mc:AlternateContent>
      </w:r>
      <w:r w:rsidR="001F3338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63500</wp:posOffset>
            </wp:positionV>
            <wp:extent cx="1710690" cy="762000"/>
            <wp:effectExtent l="0" t="0" r="3810" b="0"/>
            <wp:wrapNone/>
            <wp:docPr id="11" name="Image 11" descr="logo offici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offici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262" w:rsidRDefault="000968DB" w:rsidP="00661262">
      <w:pPr>
        <w:widowControl w:val="0"/>
        <w:autoSpaceDE w:val="0"/>
        <w:spacing w:before="50" w:line="242" w:lineRule="auto"/>
        <w:ind w:left="786" w:right="131" w:firstLine="654"/>
        <w:jc w:val="center"/>
        <w:rPr>
          <w:b/>
          <w:bCs/>
          <w:color w:val="000000"/>
          <w:spacing w:val="2"/>
          <w:sz w:val="28"/>
          <w:szCs w:val="28"/>
          <w:u w:val="double"/>
        </w:rPr>
      </w:pPr>
      <w:r>
        <w:rPr>
          <w:b/>
          <w:bCs/>
          <w:color w:val="000080"/>
          <w:sz w:val="40"/>
          <w:szCs w:val="40"/>
        </w:rPr>
        <w:t xml:space="preserve">CHALLENGE </w:t>
      </w:r>
      <w:r w:rsidR="00661262">
        <w:rPr>
          <w:b/>
          <w:bCs/>
          <w:color w:val="000080"/>
          <w:sz w:val="40"/>
          <w:szCs w:val="40"/>
        </w:rPr>
        <w:t>DU COMITE</w:t>
      </w:r>
    </w:p>
    <w:p w:rsidR="00661262" w:rsidRDefault="00661262">
      <w:pPr>
        <w:widowControl w:val="0"/>
        <w:autoSpaceDE w:val="0"/>
        <w:spacing w:before="24" w:line="316" w:lineRule="exact"/>
        <w:ind w:left="4361" w:right="4421"/>
        <w:jc w:val="center"/>
        <w:rPr>
          <w:b/>
          <w:bCs/>
          <w:color w:val="000000"/>
          <w:spacing w:val="2"/>
          <w:sz w:val="28"/>
          <w:szCs w:val="28"/>
          <w:u w:val="double"/>
        </w:rPr>
      </w:pPr>
    </w:p>
    <w:p w:rsidR="00CC06A3" w:rsidRDefault="00CC06A3" w:rsidP="00CC06A3">
      <w:pPr>
        <w:jc w:val="center"/>
        <w:rPr>
          <w:rFonts w:eastAsia="Times New Roman"/>
          <w:b/>
          <w:color w:val="FF0000"/>
          <w:sz w:val="28"/>
          <w:szCs w:val="20"/>
          <w:lang w:eastAsia="hi-IN"/>
        </w:rPr>
      </w:pPr>
      <w:r>
        <w:rPr>
          <w:b/>
          <w:color w:val="FF0000"/>
          <w:sz w:val="28"/>
          <w:highlight w:val="green"/>
        </w:rPr>
        <w:t>Selon l’évolution des conditions sanitaires, possibilité de modification du règlement.</w:t>
      </w:r>
    </w:p>
    <w:p w:rsidR="00CC06A3" w:rsidRDefault="00CC06A3">
      <w:pPr>
        <w:widowControl w:val="0"/>
        <w:autoSpaceDE w:val="0"/>
        <w:spacing w:before="24" w:line="316" w:lineRule="exact"/>
        <w:ind w:left="4361" w:right="4421"/>
        <w:jc w:val="center"/>
        <w:rPr>
          <w:b/>
          <w:bCs/>
          <w:color w:val="000000"/>
          <w:spacing w:val="2"/>
          <w:sz w:val="28"/>
          <w:szCs w:val="28"/>
          <w:u w:val="double"/>
        </w:rPr>
      </w:pPr>
    </w:p>
    <w:p w:rsidR="005873FC" w:rsidRDefault="005873FC">
      <w:pPr>
        <w:widowControl w:val="0"/>
        <w:autoSpaceDE w:val="0"/>
        <w:spacing w:before="24" w:line="316" w:lineRule="exact"/>
        <w:ind w:left="4361" w:right="4421"/>
        <w:jc w:val="center"/>
        <w:rPr>
          <w:b/>
          <w:bCs/>
          <w:color w:val="000000"/>
          <w:w w:val="99"/>
          <w:sz w:val="28"/>
          <w:szCs w:val="28"/>
          <w:u w:val="double"/>
        </w:rPr>
      </w:pPr>
      <w:r>
        <w:rPr>
          <w:b/>
          <w:bCs/>
          <w:color w:val="000000"/>
          <w:spacing w:val="2"/>
          <w:sz w:val="28"/>
          <w:szCs w:val="28"/>
          <w:u w:val="double"/>
        </w:rPr>
        <w:t>R</w:t>
      </w:r>
      <w:r>
        <w:rPr>
          <w:b/>
          <w:bCs/>
          <w:color w:val="000000"/>
          <w:spacing w:val="1"/>
          <w:w w:val="99"/>
          <w:sz w:val="28"/>
          <w:szCs w:val="28"/>
          <w:u w:val="double"/>
        </w:rPr>
        <w:t>E</w:t>
      </w:r>
      <w:r>
        <w:rPr>
          <w:b/>
          <w:bCs/>
          <w:color w:val="000000"/>
          <w:spacing w:val="-2"/>
          <w:w w:val="99"/>
          <w:sz w:val="28"/>
          <w:szCs w:val="28"/>
          <w:u w:val="double"/>
        </w:rPr>
        <w:t>G</w:t>
      </w:r>
      <w:r>
        <w:rPr>
          <w:b/>
          <w:bCs/>
          <w:color w:val="000000"/>
          <w:spacing w:val="1"/>
          <w:w w:val="99"/>
          <w:sz w:val="28"/>
          <w:szCs w:val="28"/>
          <w:u w:val="double"/>
        </w:rPr>
        <w:t>LE</w:t>
      </w:r>
      <w:r>
        <w:rPr>
          <w:b/>
          <w:bCs/>
          <w:color w:val="000000"/>
          <w:w w:val="99"/>
          <w:sz w:val="28"/>
          <w:szCs w:val="28"/>
          <w:u w:val="double"/>
        </w:rPr>
        <w:t>M</w:t>
      </w:r>
      <w:r>
        <w:rPr>
          <w:b/>
          <w:bCs/>
          <w:color w:val="000000"/>
          <w:spacing w:val="1"/>
          <w:w w:val="99"/>
          <w:sz w:val="28"/>
          <w:szCs w:val="28"/>
          <w:u w:val="double"/>
        </w:rPr>
        <w:t>E</w:t>
      </w:r>
      <w:r>
        <w:rPr>
          <w:b/>
          <w:bCs/>
          <w:color w:val="000000"/>
          <w:spacing w:val="2"/>
          <w:sz w:val="28"/>
          <w:szCs w:val="28"/>
          <w:u w:val="double"/>
        </w:rPr>
        <w:t>N</w:t>
      </w:r>
      <w:r>
        <w:rPr>
          <w:b/>
          <w:bCs/>
          <w:color w:val="000000"/>
          <w:w w:val="99"/>
          <w:sz w:val="28"/>
          <w:szCs w:val="28"/>
          <w:u w:val="double"/>
        </w:rPr>
        <w:t>T</w:t>
      </w:r>
    </w:p>
    <w:p w:rsidR="005873FC" w:rsidRDefault="005873FC">
      <w:pPr>
        <w:widowControl w:val="0"/>
        <w:autoSpaceDE w:val="0"/>
        <w:spacing w:before="9" w:line="200" w:lineRule="exact"/>
        <w:rPr>
          <w:color w:val="000000"/>
          <w:sz w:val="20"/>
          <w:szCs w:val="20"/>
        </w:rPr>
      </w:pPr>
    </w:p>
    <w:p w:rsidR="00692847" w:rsidRPr="007B4733" w:rsidRDefault="005873FC" w:rsidP="00692847">
      <w:pPr>
        <w:widowControl w:val="0"/>
        <w:numPr>
          <w:ilvl w:val="0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u w:val="single"/>
        </w:rPr>
      </w:pPr>
      <w:r w:rsidRPr="007B4733">
        <w:rPr>
          <w:rFonts w:ascii="Arial" w:hAnsi="Arial" w:cs="Arial"/>
          <w:color w:val="000000"/>
          <w:spacing w:val="-4"/>
          <w:sz w:val="20"/>
          <w:u w:val="single"/>
        </w:rPr>
        <w:t>A</w:t>
      </w:r>
      <w:r w:rsidRPr="007B4733">
        <w:rPr>
          <w:rFonts w:ascii="Arial" w:hAnsi="Arial" w:cs="Arial"/>
          <w:color w:val="000000"/>
          <w:spacing w:val="1"/>
          <w:sz w:val="20"/>
          <w:u w:val="single"/>
        </w:rPr>
        <w:t>r</w:t>
      </w:r>
      <w:r w:rsidRPr="007B4733">
        <w:rPr>
          <w:rFonts w:ascii="Arial" w:hAnsi="Arial" w:cs="Arial"/>
          <w:color w:val="000000"/>
          <w:spacing w:val="4"/>
          <w:sz w:val="20"/>
          <w:u w:val="single"/>
        </w:rPr>
        <w:t>t</w:t>
      </w:r>
      <w:r w:rsidRPr="007B4733">
        <w:rPr>
          <w:rFonts w:ascii="Arial" w:hAnsi="Arial" w:cs="Arial"/>
          <w:color w:val="000000"/>
          <w:spacing w:val="-8"/>
          <w:sz w:val="20"/>
          <w:u w:val="single"/>
        </w:rPr>
        <w:t>i</w:t>
      </w:r>
      <w:r w:rsidRPr="007B4733">
        <w:rPr>
          <w:rFonts w:ascii="Arial" w:hAnsi="Arial" w:cs="Arial"/>
          <w:color w:val="000000"/>
          <w:spacing w:val="-1"/>
          <w:sz w:val="20"/>
          <w:u w:val="single"/>
        </w:rPr>
        <w:t>c</w:t>
      </w:r>
      <w:r w:rsidRPr="007B4733">
        <w:rPr>
          <w:rFonts w:ascii="Arial" w:hAnsi="Arial" w:cs="Arial"/>
          <w:color w:val="000000"/>
          <w:spacing w:val="-8"/>
          <w:sz w:val="20"/>
          <w:u w:val="single"/>
        </w:rPr>
        <w:t>l</w:t>
      </w:r>
      <w:r w:rsidRPr="007B4733">
        <w:rPr>
          <w:rFonts w:ascii="Arial" w:hAnsi="Arial" w:cs="Arial"/>
          <w:color w:val="000000"/>
          <w:sz w:val="20"/>
          <w:u w:val="single"/>
        </w:rPr>
        <w:t>e</w:t>
      </w:r>
      <w:r w:rsidRPr="007B4733">
        <w:rPr>
          <w:rFonts w:ascii="Arial" w:hAnsi="Arial" w:cs="Arial"/>
          <w:color w:val="000000"/>
          <w:spacing w:val="-2"/>
          <w:sz w:val="20"/>
          <w:u w:val="single"/>
        </w:rPr>
        <w:t xml:space="preserve"> </w:t>
      </w:r>
      <w:r w:rsidR="005043DF" w:rsidRPr="007B4733">
        <w:rPr>
          <w:rFonts w:ascii="Arial" w:hAnsi="Arial" w:cs="Arial"/>
          <w:color w:val="000000"/>
          <w:spacing w:val="-2"/>
          <w:sz w:val="20"/>
          <w:u w:val="single"/>
        </w:rPr>
        <w:t xml:space="preserve"> </w:t>
      </w:r>
      <w:r w:rsidRPr="007B4733">
        <w:rPr>
          <w:rFonts w:ascii="Arial" w:hAnsi="Arial" w:cs="Arial"/>
          <w:color w:val="000000"/>
          <w:sz w:val="20"/>
          <w:u w:val="single"/>
        </w:rPr>
        <w:t>1</w:t>
      </w:r>
      <w:r w:rsidRPr="007B4733">
        <w:rPr>
          <w:rFonts w:ascii="Arial" w:hAnsi="Arial" w:cs="Arial"/>
          <w:color w:val="000000"/>
          <w:spacing w:val="3"/>
          <w:sz w:val="20"/>
          <w:u w:val="single"/>
        </w:rPr>
        <w:t xml:space="preserve"> </w:t>
      </w:r>
      <w:r w:rsidRPr="007B4733">
        <w:rPr>
          <w:rFonts w:ascii="Arial" w:hAnsi="Arial" w:cs="Arial"/>
          <w:color w:val="000000"/>
          <w:sz w:val="20"/>
          <w:u w:val="single"/>
        </w:rPr>
        <w:t xml:space="preserve">: </w:t>
      </w:r>
      <w:r w:rsidR="00692847" w:rsidRPr="007B4733">
        <w:rPr>
          <w:rFonts w:ascii="Arial" w:hAnsi="Arial" w:cs="Arial"/>
          <w:color w:val="000000"/>
          <w:sz w:val="20"/>
          <w:u w:val="single"/>
        </w:rPr>
        <w:t>Généralités</w:t>
      </w:r>
    </w:p>
    <w:p w:rsidR="00692847" w:rsidRPr="007B4733" w:rsidRDefault="005873FC" w:rsidP="00692847">
      <w:pPr>
        <w:widowControl w:val="0"/>
        <w:numPr>
          <w:ilvl w:val="1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 xml:space="preserve">Le </w:t>
      </w:r>
      <w:r w:rsidR="00DD4F54" w:rsidRPr="007B4733">
        <w:rPr>
          <w:rFonts w:ascii="Arial" w:hAnsi="Arial" w:cs="Arial"/>
          <w:color w:val="000000"/>
          <w:spacing w:val="-2"/>
          <w:sz w:val="20"/>
        </w:rPr>
        <w:t>C</w:t>
      </w:r>
      <w:r w:rsidR="00692847" w:rsidRPr="007B4733">
        <w:rPr>
          <w:rFonts w:ascii="Arial" w:hAnsi="Arial" w:cs="Arial"/>
          <w:color w:val="000000"/>
          <w:spacing w:val="-2"/>
          <w:sz w:val="20"/>
        </w:rPr>
        <w:t>hallenge se joue par équipes de 2 joueurs</w:t>
      </w:r>
      <w:r w:rsidR="008169D5">
        <w:rPr>
          <w:rFonts w:ascii="Arial" w:hAnsi="Arial" w:cs="Arial"/>
          <w:color w:val="000000"/>
          <w:spacing w:val="-2"/>
          <w:sz w:val="20"/>
        </w:rPr>
        <w:t xml:space="preserve"> d’un même club</w:t>
      </w:r>
      <w:r w:rsidR="00637D9B">
        <w:rPr>
          <w:rFonts w:ascii="Arial" w:hAnsi="Arial" w:cs="Arial"/>
          <w:color w:val="000000"/>
          <w:spacing w:val="-2"/>
          <w:sz w:val="20"/>
        </w:rPr>
        <w:t xml:space="preserve"> ou de </w:t>
      </w:r>
      <w:r w:rsidR="00637D9B" w:rsidRPr="00637D9B">
        <w:rPr>
          <w:rFonts w:ascii="Arial" w:hAnsi="Arial" w:cs="Arial"/>
          <w:color w:val="000000"/>
          <w:spacing w:val="-2"/>
          <w:sz w:val="20"/>
          <w:highlight w:val="yellow"/>
        </w:rPr>
        <w:t>2 joueurs de 2 clubs différents</w:t>
      </w:r>
      <w:r w:rsidR="008169D5">
        <w:rPr>
          <w:rFonts w:ascii="Arial" w:hAnsi="Arial" w:cs="Arial"/>
          <w:color w:val="000000"/>
          <w:spacing w:val="-2"/>
          <w:sz w:val="20"/>
        </w:rPr>
        <w:t>.</w:t>
      </w:r>
    </w:p>
    <w:p w:rsidR="00692847" w:rsidRPr="007B4733" w:rsidRDefault="007739D8" w:rsidP="00692847">
      <w:pPr>
        <w:widowControl w:val="0"/>
        <w:numPr>
          <w:ilvl w:val="1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>
        <w:rPr>
          <w:rFonts w:ascii="Arial" w:hAnsi="Arial" w:cs="Arial"/>
          <w:color w:val="000000"/>
          <w:spacing w:val="-2"/>
          <w:sz w:val="20"/>
        </w:rPr>
        <w:t>Il est o</w:t>
      </w:r>
      <w:r w:rsidR="00692847" w:rsidRPr="007B4733">
        <w:rPr>
          <w:rFonts w:ascii="Arial" w:hAnsi="Arial" w:cs="Arial"/>
          <w:color w:val="000000"/>
          <w:spacing w:val="-2"/>
          <w:sz w:val="20"/>
        </w:rPr>
        <w:t>uvert à tous les licenciés SENIORS, VETERANS et JUNIORS</w:t>
      </w:r>
    </w:p>
    <w:p w:rsidR="000968DB" w:rsidRPr="007B4733" w:rsidRDefault="000968DB" w:rsidP="00692847">
      <w:pPr>
        <w:widowControl w:val="0"/>
        <w:numPr>
          <w:ilvl w:val="1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Un club peut engager plusieurs équipes</w:t>
      </w:r>
    </w:p>
    <w:p w:rsidR="000968DB" w:rsidRPr="007B4733" w:rsidRDefault="000968DB" w:rsidP="00692847">
      <w:pPr>
        <w:widowControl w:val="0"/>
        <w:numPr>
          <w:ilvl w:val="1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bookmarkStart w:id="0" w:name="_GoBack"/>
      <w:bookmarkEnd w:id="0"/>
      <w:r w:rsidRPr="007B4733">
        <w:rPr>
          <w:rFonts w:ascii="Arial" w:hAnsi="Arial" w:cs="Arial"/>
          <w:color w:val="000000"/>
          <w:spacing w:val="-2"/>
          <w:sz w:val="20"/>
        </w:rPr>
        <w:t>Possibilités d’engager de nouvelles équipes à chaque tour.</w:t>
      </w:r>
    </w:p>
    <w:p w:rsidR="000968DB" w:rsidRPr="007B4733" w:rsidRDefault="000968DB" w:rsidP="00692847">
      <w:pPr>
        <w:widowControl w:val="0"/>
        <w:numPr>
          <w:ilvl w:val="1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Le brûlage est le même que celui du Championnat par équipes</w:t>
      </w:r>
    </w:p>
    <w:p w:rsidR="00CC2FE1" w:rsidRPr="007B4733" w:rsidRDefault="00CC2FE1" w:rsidP="00CC2FE1">
      <w:pPr>
        <w:widowControl w:val="0"/>
        <w:autoSpaceDE w:val="0"/>
        <w:spacing w:before="34" w:line="244" w:lineRule="auto"/>
        <w:ind w:left="1568" w:right="567"/>
        <w:rPr>
          <w:rFonts w:ascii="Arial" w:hAnsi="Arial" w:cs="Arial"/>
          <w:color w:val="000000"/>
          <w:spacing w:val="-2"/>
          <w:sz w:val="20"/>
        </w:rPr>
      </w:pPr>
    </w:p>
    <w:p w:rsidR="00CC06A3" w:rsidRPr="00CC06A3" w:rsidRDefault="00692847" w:rsidP="00CC2FE1">
      <w:pPr>
        <w:widowControl w:val="0"/>
        <w:numPr>
          <w:ilvl w:val="0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highlight w:val="yellow"/>
        </w:rPr>
      </w:pPr>
      <w:r w:rsidRPr="00117FE8">
        <w:rPr>
          <w:rFonts w:ascii="Arial" w:hAnsi="Arial" w:cs="Arial"/>
          <w:color w:val="000000"/>
          <w:spacing w:val="-2"/>
          <w:sz w:val="20"/>
          <w:highlight w:val="yellow"/>
          <w:u w:val="single"/>
        </w:rPr>
        <w:t>Article 2 </w:t>
      </w:r>
      <w:r w:rsidRPr="00117FE8">
        <w:rPr>
          <w:rFonts w:ascii="Arial" w:hAnsi="Arial" w:cs="Arial"/>
          <w:b/>
          <w:color w:val="000000"/>
          <w:spacing w:val="-2"/>
          <w:sz w:val="20"/>
          <w:highlight w:val="yellow"/>
          <w:u w:val="single"/>
        </w:rPr>
        <w:t xml:space="preserve">: </w:t>
      </w:r>
      <w:r w:rsidR="00CC06A3">
        <w:rPr>
          <w:rFonts w:ascii="Arial" w:hAnsi="Arial" w:cs="Arial"/>
          <w:b/>
          <w:color w:val="000000"/>
          <w:spacing w:val="-2"/>
          <w:sz w:val="20"/>
          <w:highlight w:val="yellow"/>
          <w:u w:val="single"/>
        </w:rPr>
        <w:t>CATEGORIES</w:t>
      </w:r>
    </w:p>
    <w:p w:rsidR="00CC06A3" w:rsidRPr="00CC06A3" w:rsidRDefault="00CC06A3" w:rsidP="00CC06A3">
      <w:pPr>
        <w:widowControl w:val="0"/>
        <w:autoSpaceDE w:val="0"/>
        <w:spacing w:before="34" w:line="244" w:lineRule="auto"/>
        <w:ind w:left="848" w:right="567"/>
        <w:rPr>
          <w:rFonts w:ascii="Arial" w:hAnsi="Arial" w:cs="Arial"/>
          <w:color w:val="000000"/>
          <w:spacing w:val="-2"/>
          <w:sz w:val="20"/>
          <w:highlight w:val="yellow"/>
        </w:rPr>
      </w:pPr>
    </w:p>
    <w:p w:rsidR="00CC2FE1" w:rsidRPr="00CC06A3" w:rsidRDefault="00117FE8" w:rsidP="00CC06A3">
      <w:pPr>
        <w:widowControl w:val="0"/>
        <w:numPr>
          <w:ilvl w:val="1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highlight w:val="yellow"/>
        </w:rPr>
      </w:pPr>
      <w:r w:rsidRPr="00117FE8">
        <w:rPr>
          <w:rFonts w:ascii="Arial" w:hAnsi="Arial" w:cs="Arial"/>
          <w:b/>
          <w:color w:val="000000"/>
          <w:spacing w:val="-2"/>
          <w:sz w:val="20"/>
          <w:highlight w:val="yellow"/>
          <w:u w:val="single"/>
        </w:rPr>
        <w:t>LICENCIES TRADITONNELS</w:t>
      </w:r>
      <w:r w:rsidRPr="00117FE8">
        <w:rPr>
          <w:rFonts w:ascii="Arial" w:hAnsi="Arial" w:cs="Arial"/>
          <w:color w:val="000000"/>
          <w:spacing w:val="-2"/>
          <w:sz w:val="20"/>
          <w:highlight w:val="yellow"/>
          <w:u w:val="single"/>
        </w:rPr>
        <w:t xml:space="preserve">. </w:t>
      </w:r>
    </w:p>
    <w:p w:rsidR="00CC2FE1" w:rsidRPr="00117FE8" w:rsidRDefault="00CC2FE1" w:rsidP="00CC2FE1">
      <w:pPr>
        <w:widowControl w:val="0"/>
        <w:numPr>
          <w:ilvl w:val="0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highlight w:val="yellow"/>
        </w:rPr>
      </w:pPr>
      <w:r w:rsidRPr="00117FE8">
        <w:rPr>
          <w:rFonts w:ascii="Arial" w:hAnsi="Arial" w:cs="Arial"/>
          <w:color w:val="000000"/>
          <w:spacing w:val="-2"/>
          <w:sz w:val="20"/>
          <w:highlight w:val="yellow"/>
        </w:rPr>
        <w:t xml:space="preserve">Il se compose de </w:t>
      </w:r>
      <w:r w:rsidR="009069FB">
        <w:rPr>
          <w:rFonts w:ascii="Arial" w:hAnsi="Arial" w:cs="Arial"/>
          <w:color w:val="000000"/>
          <w:spacing w:val="-2"/>
          <w:sz w:val="20"/>
          <w:highlight w:val="yellow"/>
        </w:rPr>
        <w:t>2</w:t>
      </w:r>
      <w:r w:rsidRPr="00117FE8">
        <w:rPr>
          <w:rFonts w:ascii="Arial" w:hAnsi="Arial" w:cs="Arial"/>
          <w:color w:val="000000"/>
          <w:spacing w:val="-2"/>
          <w:sz w:val="20"/>
          <w:highlight w:val="yellow"/>
        </w:rPr>
        <w:t xml:space="preserve"> divisions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1"/>
      </w:tblGrid>
      <w:tr w:rsidR="00692847" w:rsidRPr="00117FE8" w:rsidTr="00DA7831">
        <w:trPr>
          <w:jc w:val="center"/>
        </w:trPr>
        <w:tc>
          <w:tcPr>
            <w:tcW w:w="4311" w:type="dxa"/>
            <w:shd w:val="clear" w:color="auto" w:fill="auto"/>
          </w:tcPr>
          <w:p w:rsidR="00692847" w:rsidRPr="00117FE8" w:rsidRDefault="00692847" w:rsidP="00DA7831">
            <w:pPr>
              <w:widowControl w:val="0"/>
              <w:autoSpaceDE w:val="0"/>
              <w:spacing w:before="34" w:line="244" w:lineRule="auto"/>
              <w:ind w:right="567"/>
              <w:jc w:val="center"/>
              <w:rPr>
                <w:rFonts w:ascii="Arial" w:hAnsi="Arial" w:cs="Arial"/>
                <w:b/>
                <w:color w:val="000000"/>
                <w:spacing w:val="-2"/>
                <w:sz w:val="20"/>
                <w:highlight w:val="yellow"/>
              </w:rPr>
            </w:pPr>
            <w:r w:rsidRPr="00117FE8">
              <w:rPr>
                <w:rFonts w:ascii="Arial" w:hAnsi="Arial" w:cs="Arial"/>
                <w:b/>
                <w:color w:val="000000"/>
                <w:spacing w:val="-2"/>
                <w:sz w:val="20"/>
                <w:highlight w:val="yellow"/>
              </w:rPr>
              <w:t>Total des points des 2 joueurs</w:t>
            </w:r>
          </w:p>
        </w:tc>
      </w:tr>
      <w:tr w:rsidR="00692847" w:rsidRPr="00117FE8" w:rsidTr="00DA7831">
        <w:trPr>
          <w:jc w:val="center"/>
        </w:trPr>
        <w:tc>
          <w:tcPr>
            <w:tcW w:w="4311" w:type="dxa"/>
            <w:shd w:val="clear" w:color="auto" w:fill="auto"/>
          </w:tcPr>
          <w:p w:rsidR="00692847" w:rsidRPr="00117FE8" w:rsidRDefault="00CC2FE1" w:rsidP="00DA7831">
            <w:pPr>
              <w:widowControl w:val="0"/>
              <w:autoSpaceDE w:val="0"/>
              <w:spacing w:before="34" w:line="244" w:lineRule="auto"/>
              <w:ind w:left="720" w:right="567"/>
              <w:rPr>
                <w:rFonts w:ascii="Arial" w:hAnsi="Arial" w:cs="Arial"/>
                <w:color w:val="000000"/>
                <w:spacing w:val="-2"/>
                <w:sz w:val="20"/>
                <w:highlight w:val="yellow"/>
              </w:rPr>
            </w:pPr>
            <w:r w:rsidRPr="00117FE8">
              <w:rPr>
                <w:rFonts w:ascii="Arial" w:hAnsi="Arial" w:cs="Arial"/>
                <w:color w:val="000000"/>
                <w:spacing w:val="-2"/>
                <w:sz w:val="20"/>
                <w:highlight w:val="yellow"/>
              </w:rPr>
              <w:t xml:space="preserve">Moins de </w:t>
            </w:r>
            <w:r w:rsidR="00692847" w:rsidRPr="00117FE8">
              <w:rPr>
                <w:rFonts w:ascii="Arial" w:hAnsi="Arial" w:cs="Arial"/>
                <w:color w:val="000000"/>
                <w:spacing w:val="-2"/>
                <w:sz w:val="20"/>
                <w:highlight w:val="yellow"/>
              </w:rPr>
              <w:t>2000 pts</w:t>
            </w:r>
          </w:p>
        </w:tc>
      </w:tr>
      <w:tr w:rsidR="00692847" w:rsidRPr="00117FE8" w:rsidTr="00DA7831">
        <w:trPr>
          <w:jc w:val="center"/>
        </w:trPr>
        <w:tc>
          <w:tcPr>
            <w:tcW w:w="4311" w:type="dxa"/>
            <w:shd w:val="clear" w:color="auto" w:fill="auto"/>
          </w:tcPr>
          <w:p w:rsidR="00692847" w:rsidRPr="00117FE8" w:rsidRDefault="00CC2FE1" w:rsidP="00DA7831">
            <w:pPr>
              <w:widowControl w:val="0"/>
              <w:autoSpaceDE w:val="0"/>
              <w:spacing w:before="34" w:line="244" w:lineRule="auto"/>
              <w:ind w:left="720" w:right="567"/>
              <w:rPr>
                <w:rFonts w:ascii="Arial" w:hAnsi="Arial" w:cs="Arial"/>
                <w:color w:val="000000"/>
                <w:spacing w:val="-2"/>
                <w:sz w:val="20"/>
                <w:highlight w:val="yellow"/>
              </w:rPr>
            </w:pPr>
            <w:r w:rsidRPr="00117FE8">
              <w:rPr>
                <w:rFonts w:ascii="Arial" w:hAnsi="Arial" w:cs="Arial"/>
                <w:color w:val="000000"/>
                <w:spacing w:val="-2"/>
                <w:sz w:val="20"/>
                <w:highlight w:val="yellow"/>
              </w:rPr>
              <w:t xml:space="preserve">Moins de </w:t>
            </w:r>
            <w:r w:rsidR="00692847" w:rsidRPr="00117FE8">
              <w:rPr>
                <w:rFonts w:ascii="Arial" w:hAnsi="Arial" w:cs="Arial"/>
                <w:color w:val="000000"/>
                <w:spacing w:val="-2"/>
                <w:sz w:val="20"/>
                <w:highlight w:val="yellow"/>
              </w:rPr>
              <w:t>3000 pts</w:t>
            </w:r>
          </w:p>
        </w:tc>
      </w:tr>
    </w:tbl>
    <w:p w:rsidR="00CC06A3" w:rsidRDefault="00CC2FE1" w:rsidP="00CC06A3">
      <w:pPr>
        <w:widowControl w:val="0"/>
        <w:numPr>
          <w:ilvl w:val="0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highlight w:val="yellow"/>
        </w:rPr>
      </w:pPr>
      <w:r w:rsidRPr="00117FE8">
        <w:rPr>
          <w:rFonts w:ascii="Arial" w:hAnsi="Arial" w:cs="Arial"/>
          <w:color w:val="000000"/>
          <w:spacing w:val="-2"/>
          <w:sz w:val="20"/>
          <w:highlight w:val="yellow"/>
        </w:rPr>
        <w:t xml:space="preserve">Chaque division est composée </w:t>
      </w:r>
      <w:r w:rsidR="00804F1D" w:rsidRPr="00117FE8">
        <w:rPr>
          <w:rFonts w:ascii="Arial" w:hAnsi="Arial" w:cs="Arial"/>
          <w:color w:val="000000"/>
          <w:spacing w:val="-2"/>
          <w:sz w:val="20"/>
          <w:highlight w:val="yellow"/>
        </w:rPr>
        <w:t xml:space="preserve">en majorité de </w:t>
      </w:r>
      <w:r w:rsidRPr="00117FE8">
        <w:rPr>
          <w:rFonts w:ascii="Arial" w:hAnsi="Arial" w:cs="Arial"/>
          <w:color w:val="000000"/>
          <w:spacing w:val="-2"/>
          <w:sz w:val="20"/>
          <w:highlight w:val="yellow"/>
        </w:rPr>
        <w:t>poules de 3 équipes</w:t>
      </w:r>
      <w:r w:rsidR="007739D8" w:rsidRPr="00117FE8">
        <w:rPr>
          <w:rFonts w:ascii="Arial" w:hAnsi="Arial" w:cs="Arial"/>
          <w:color w:val="000000"/>
          <w:spacing w:val="-2"/>
          <w:sz w:val="20"/>
          <w:highlight w:val="yellow"/>
        </w:rPr>
        <w:t>.</w:t>
      </w:r>
    </w:p>
    <w:p w:rsidR="00CC06A3" w:rsidRDefault="00CC06A3" w:rsidP="00CC06A3">
      <w:pPr>
        <w:widowControl w:val="0"/>
        <w:autoSpaceDE w:val="0"/>
        <w:spacing w:before="34" w:line="244" w:lineRule="auto"/>
        <w:ind w:left="1800" w:right="567"/>
        <w:rPr>
          <w:rFonts w:ascii="Arial" w:hAnsi="Arial" w:cs="Arial"/>
          <w:color w:val="000000"/>
          <w:spacing w:val="-2"/>
          <w:sz w:val="20"/>
          <w:highlight w:val="yellow"/>
        </w:rPr>
      </w:pPr>
    </w:p>
    <w:p w:rsidR="00CC06A3" w:rsidRPr="00CC06A3" w:rsidRDefault="00CC06A3" w:rsidP="00CC06A3">
      <w:pPr>
        <w:pStyle w:val="Paragraphedeliste"/>
        <w:widowControl w:val="0"/>
        <w:numPr>
          <w:ilvl w:val="0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CC06A3">
        <w:rPr>
          <w:rFonts w:ascii="Arial" w:hAnsi="Arial" w:cs="Arial"/>
          <w:b/>
          <w:color w:val="000000"/>
          <w:spacing w:val="-2"/>
          <w:sz w:val="20"/>
          <w:highlight w:val="yellow"/>
          <w:u w:val="single"/>
        </w:rPr>
        <w:t>LICENCIES PROMOTIONNELS</w:t>
      </w:r>
      <w:r w:rsidRPr="00CC06A3">
        <w:rPr>
          <w:rFonts w:ascii="Arial" w:hAnsi="Arial" w:cs="Arial"/>
          <w:color w:val="000000"/>
          <w:spacing w:val="-2"/>
          <w:sz w:val="20"/>
          <w:highlight w:val="yellow"/>
          <w:u w:val="single"/>
        </w:rPr>
        <w:t xml:space="preserve">. : </w:t>
      </w:r>
      <w:r w:rsidRPr="00CC06A3">
        <w:rPr>
          <w:rFonts w:ascii="Arial" w:hAnsi="Arial" w:cs="Arial"/>
          <w:color w:val="000000"/>
          <w:spacing w:val="-2"/>
          <w:sz w:val="20"/>
          <w:highlight w:val="yellow"/>
        </w:rPr>
        <w:t>Une seule division</w:t>
      </w:r>
    </w:p>
    <w:p w:rsidR="00CC06A3" w:rsidRDefault="00CC06A3" w:rsidP="00CC06A3">
      <w:pPr>
        <w:widowControl w:val="0"/>
        <w:autoSpaceDE w:val="0"/>
        <w:spacing w:before="34" w:line="244" w:lineRule="auto"/>
        <w:ind w:left="-14" w:right="567" w:firstLine="862"/>
        <w:rPr>
          <w:rFonts w:ascii="Arial" w:hAnsi="Arial" w:cs="Arial"/>
          <w:b/>
          <w:color w:val="000000"/>
          <w:spacing w:val="-2"/>
          <w:sz w:val="20"/>
          <w:highlight w:val="yellow"/>
          <w:u w:val="single"/>
        </w:rPr>
      </w:pPr>
    </w:p>
    <w:p w:rsidR="00CC2FE1" w:rsidRPr="007B4733" w:rsidRDefault="00CC2FE1" w:rsidP="00CC2FE1">
      <w:pPr>
        <w:widowControl w:val="0"/>
        <w:numPr>
          <w:ilvl w:val="0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u w:val="single"/>
        </w:rPr>
      </w:pPr>
      <w:r w:rsidRPr="007B4733">
        <w:rPr>
          <w:rFonts w:ascii="Arial" w:hAnsi="Arial" w:cs="Arial"/>
          <w:color w:val="000000"/>
          <w:spacing w:val="-2"/>
          <w:sz w:val="20"/>
          <w:u w:val="single"/>
        </w:rPr>
        <w:t>Article 3 : Le calendrier</w:t>
      </w:r>
    </w:p>
    <w:p w:rsidR="00CC2FE1" w:rsidRPr="007B4733" w:rsidRDefault="00CC2FE1" w:rsidP="00CC2FE1">
      <w:pPr>
        <w:widowControl w:val="0"/>
        <w:numPr>
          <w:ilvl w:val="0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Le challenge se déroule le Jeu</w:t>
      </w:r>
      <w:r w:rsidR="000968DB" w:rsidRPr="007B4733">
        <w:rPr>
          <w:rFonts w:ascii="Arial" w:hAnsi="Arial" w:cs="Arial"/>
          <w:color w:val="000000"/>
          <w:spacing w:val="-2"/>
          <w:sz w:val="20"/>
        </w:rPr>
        <w:t>d</w:t>
      </w:r>
      <w:r w:rsidRPr="007B4733">
        <w:rPr>
          <w:rFonts w:ascii="Arial" w:hAnsi="Arial" w:cs="Arial"/>
          <w:color w:val="000000"/>
          <w:spacing w:val="-2"/>
          <w:sz w:val="20"/>
        </w:rPr>
        <w:t>i soir à 20h00</w:t>
      </w:r>
      <w:r w:rsidR="00117FE8">
        <w:rPr>
          <w:rFonts w:ascii="Arial" w:hAnsi="Arial" w:cs="Arial"/>
          <w:color w:val="000000"/>
          <w:spacing w:val="-2"/>
          <w:sz w:val="20"/>
        </w:rPr>
        <w:t>.</w:t>
      </w:r>
    </w:p>
    <w:p w:rsidR="00CC2FE1" w:rsidRPr="007B4733" w:rsidRDefault="00CC2FE1" w:rsidP="00CC2FE1">
      <w:pPr>
        <w:widowControl w:val="0"/>
        <w:numPr>
          <w:ilvl w:val="0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L</w:t>
      </w:r>
      <w:r w:rsidR="00864387">
        <w:rPr>
          <w:rFonts w:ascii="Arial" w:hAnsi="Arial" w:cs="Arial"/>
          <w:color w:val="000000"/>
          <w:spacing w:val="-2"/>
          <w:sz w:val="20"/>
        </w:rPr>
        <w:t>e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 challenge se déroule sur 5, 6 ou 7 journées selon les dates </w:t>
      </w:r>
      <w:r w:rsidR="000968DB" w:rsidRPr="007B4733">
        <w:rPr>
          <w:rFonts w:ascii="Arial" w:hAnsi="Arial" w:cs="Arial"/>
          <w:color w:val="000000"/>
          <w:spacing w:val="-2"/>
          <w:sz w:val="20"/>
        </w:rPr>
        <w:t>disponibles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 </w:t>
      </w:r>
    </w:p>
    <w:p w:rsidR="00CC2FE1" w:rsidRPr="007B4733" w:rsidRDefault="00CC2FE1" w:rsidP="00CC2FE1">
      <w:pPr>
        <w:widowControl w:val="0"/>
        <w:numPr>
          <w:ilvl w:val="0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Une journée finale (Play-off) regroupant dans un même lieu les 8 meilleur</w:t>
      </w:r>
      <w:r w:rsidR="000968DB" w:rsidRPr="007B4733">
        <w:rPr>
          <w:rFonts w:ascii="Arial" w:hAnsi="Arial" w:cs="Arial"/>
          <w:color w:val="000000"/>
          <w:spacing w:val="-2"/>
          <w:sz w:val="20"/>
        </w:rPr>
        <w:t>e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s équipes de chaque division attribuera les Titres </w:t>
      </w:r>
      <w:r w:rsidR="000968DB" w:rsidRPr="007B4733">
        <w:rPr>
          <w:rFonts w:ascii="Arial" w:hAnsi="Arial" w:cs="Arial"/>
          <w:color w:val="000000"/>
          <w:spacing w:val="-2"/>
          <w:sz w:val="20"/>
        </w:rPr>
        <w:t>départementaux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 dans chaque division. </w:t>
      </w:r>
    </w:p>
    <w:p w:rsidR="000968DB" w:rsidRDefault="000968DB" w:rsidP="000968DB">
      <w:pPr>
        <w:widowControl w:val="0"/>
        <w:numPr>
          <w:ilvl w:val="1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¼ Finale (1-8, 2-7, 3-6,</w:t>
      </w:r>
      <w:r w:rsidR="00117FE8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7B4733">
        <w:rPr>
          <w:rFonts w:ascii="Arial" w:hAnsi="Arial" w:cs="Arial"/>
          <w:color w:val="000000"/>
          <w:spacing w:val="-2"/>
          <w:sz w:val="20"/>
        </w:rPr>
        <w:t>4-5) puis ½ F, Finale et rencontre</w:t>
      </w:r>
      <w:r w:rsidR="00117FE8">
        <w:rPr>
          <w:rFonts w:ascii="Arial" w:hAnsi="Arial" w:cs="Arial"/>
          <w:color w:val="000000"/>
          <w:spacing w:val="-2"/>
          <w:sz w:val="20"/>
        </w:rPr>
        <w:t>s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 de classements.</w:t>
      </w:r>
    </w:p>
    <w:p w:rsidR="009069FB" w:rsidRPr="007B4733" w:rsidRDefault="009069FB" w:rsidP="000968DB">
      <w:pPr>
        <w:widowControl w:val="0"/>
        <w:numPr>
          <w:ilvl w:val="1"/>
          <w:numId w:val="6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9069FB">
        <w:rPr>
          <w:rFonts w:ascii="Arial" w:hAnsi="Arial" w:cs="Arial"/>
          <w:color w:val="000000"/>
          <w:spacing w:val="-2"/>
          <w:sz w:val="20"/>
          <w:highlight w:val="yellow"/>
        </w:rPr>
        <w:t>Arrêt au score acquis ; si égalité, le double sera effectué pour un départage</w:t>
      </w:r>
      <w:r>
        <w:rPr>
          <w:rFonts w:ascii="Arial" w:hAnsi="Arial" w:cs="Arial"/>
          <w:color w:val="000000"/>
          <w:spacing w:val="-2"/>
          <w:sz w:val="20"/>
        </w:rPr>
        <w:t>.</w:t>
      </w:r>
    </w:p>
    <w:p w:rsidR="000968DB" w:rsidRPr="007B4733" w:rsidRDefault="000968DB" w:rsidP="000968DB">
      <w:pPr>
        <w:widowControl w:val="0"/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</w:p>
    <w:p w:rsidR="000968DB" w:rsidRPr="007B4733" w:rsidRDefault="000968DB" w:rsidP="000968DB">
      <w:pPr>
        <w:widowControl w:val="0"/>
        <w:numPr>
          <w:ilvl w:val="0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u w:val="single"/>
        </w:rPr>
      </w:pPr>
      <w:r w:rsidRPr="007B4733">
        <w:rPr>
          <w:rFonts w:ascii="Arial" w:hAnsi="Arial" w:cs="Arial"/>
          <w:color w:val="000000"/>
          <w:spacing w:val="-2"/>
          <w:sz w:val="20"/>
          <w:u w:val="single"/>
        </w:rPr>
        <w:t>Article 4 : Déroulement des rencontres</w:t>
      </w:r>
    </w:p>
    <w:p w:rsidR="00692847" w:rsidRPr="007B4733" w:rsidRDefault="000968DB" w:rsidP="000968DB">
      <w:pPr>
        <w:widowControl w:val="0"/>
        <w:numPr>
          <w:ilvl w:val="0"/>
          <w:numId w:val="9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 xml:space="preserve">La compétition se déroule sur 2 tables </w:t>
      </w:r>
    </w:p>
    <w:p w:rsidR="000968DB" w:rsidRPr="007739D8" w:rsidRDefault="00574EBD" w:rsidP="00864387">
      <w:pPr>
        <w:widowControl w:val="0"/>
        <w:numPr>
          <w:ilvl w:val="2"/>
          <w:numId w:val="9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739D8">
        <w:rPr>
          <w:rFonts w:ascii="Arial" w:hAnsi="Arial" w:cs="Arial"/>
          <w:color w:val="000000"/>
          <w:spacing w:val="-2"/>
          <w:sz w:val="20"/>
        </w:rPr>
        <w:t>Formule</w:t>
      </w:r>
      <w:r w:rsidR="000968DB" w:rsidRPr="007739D8">
        <w:rPr>
          <w:rFonts w:ascii="Arial" w:hAnsi="Arial" w:cs="Arial"/>
          <w:color w:val="000000"/>
          <w:spacing w:val="-2"/>
          <w:sz w:val="20"/>
        </w:rPr>
        <w:t xml:space="preserve"> Coupe Davis sans les doubles.</w:t>
      </w:r>
      <w:r w:rsidRPr="007739D8">
        <w:rPr>
          <w:rFonts w:ascii="Arial" w:hAnsi="Arial" w:cs="Arial"/>
          <w:color w:val="000000"/>
          <w:spacing w:val="-2"/>
          <w:sz w:val="20"/>
        </w:rPr>
        <w:t xml:space="preserve"> </w:t>
      </w:r>
      <w:r w:rsidR="00864387" w:rsidRPr="007739D8">
        <w:rPr>
          <w:rFonts w:ascii="Arial" w:hAnsi="Arial" w:cs="Arial"/>
          <w:color w:val="000000"/>
          <w:spacing w:val="-2"/>
          <w:sz w:val="20"/>
        </w:rPr>
        <w:t>Chaque joueur joue en simple contre les 2 joueurs adverses</w:t>
      </w:r>
      <w:r w:rsidR="007739D8" w:rsidRPr="007739D8">
        <w:rPr>
          <w:rFonts w:ascii="Arial" w:hAnsi="Arial" w:cs="Arial"/>
          <w:color w:val="000000"/>
          <w:spacing w:val="-2"/>
          <w:sz w:val="20"/>
        </w:rPr>
        <w:t xml:space="preserve"> </w:t>
      </w:r>
      <w:r w:rsidR="00864387" w:rsidRPr="007739D8">
        <w:rPr>
          <w:rFonts w:ascii="Arial" w:hAnsi="Arial" w:cs="Arial"/>
          <w:color w:val="000000"/>
          <w:spacing w:val="-2"/>
          <w:sz w:val="20"/>
        </w:rPr>
        <w:t xml:space="preserve"> </w:t>
      </w:r>
      <w:r w:rsidRPr="007739D8">
        <w:rPr>
          <w:rFonts w:ascii="Arial" w:hAnsi="Arial" w:cs="Arial"/>
          <w:color w:val="000000"/>
          <w:spacing w:val="-2"/>
          <w:sz w:val="20"/>
        </w:rPr>
        <w:t>(</w:t>
      </w:r>
      <w:r w:rsidR="00864387" w:rsidRPr="007739D8">
        <w:rPr>
          <w:rFonts w:ascii="Arial" w:hAnsi="Arial" w:cs="Arial"/>
          <w:color w:val="000000"/>
          <w:spacing w:val="-2"/>
          <w:sz w:val="20"/>
        </w:rPr>
        <w:t>Soit</w:t>
      </w:r>
      <w:r w:rsidRPr="007739D8">
        <w:rPr>
          <w:rFonts w:ascii="Arial" w:hAnsi="Arial" w:cs="Arial"/>
          <w:color w:val="000000"/>
          <w:spacing w:val="-2"/>
          <w:sz w:val="20"/>
        </w:rPr>
        <w:t xml:space="preserve"> </w:t>
      </w:r>
      <w:r w:rsidR="00864387" w:rsidRPr="007739D8">
        <w:rPr>
          <w:rFonts w:ascii="Arial" w:hAnsi="Arial" w:cs="Arial"/>
          <w:color w:val="000000"/>
          <w:spacing w:val="-2"/>
          <w:sz w:val="20"/>
        </w:rPr>
        <w:t>4</w:t>
      </w:r>
      <w:r w:rsidRPr="007739D8">
        <w:rPr>
          <w:rFonts w:ascii="Arial" w:hAnsi="Arial" w:cs="Arial"/>
          <w:color w:val="000000"/>
          <w:spacing w:val="-2"/>
          <w:sz w:val="20"/>
        </w:rPr>
        <w:t xml:space="preserve"> parties par  joueur et par soirée)</w:t>
      </w:r>
    </w:p>
    <w:p w:rsidR="000968DB" w:rsidRPr="00864387" w:rsidRDefault="000968DB" w:rsidP="000968DB">
      <w:pPr>
        <w:widowControl w:val="0"/>
        <w:numPr>
          <w:ilvl w:val="0"/>
          <w:numId w:val="9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u w:val="single"/>
        </w:rPr>
      </w:pPr>
      <w:r w:rsidRPr="00864387">
        <w:rPr>
          <w:rFonts w:ascii="Arial" w:hAnsi="Arial" w:cs="Arial"/>
          <w:color w:val="000000"/>
          <w:spacing w:val="-2"/>
          <w:sz w:val="20"/>
          <w:u w:val="single"/>
        </w:rPr>
        <w:t>Le 1</w:t>
      </w:r>
      <w:r w:rsidRPr="00864387">
        <w:rPr>
          <w:rFonts w:ascii="Arial" w:hAnsi="Arial" w:cs="Arial"/>
          <w:color w:val="000000"/>
          <w:spacing w:val="-2"/>
          <w:sz w:val="20"/>
          <w:u w:val="single"/>
          <w:vertAlign w:val="superscript"/>
        </w:rPr>
        <w:t>er</w:t>
      </w:r>
      <w:r w:rsidRPr="00864387">
        <w:rPr>
          <w:rFonts w:ascii="Arial" w:hAnsi="Arial" w:cs="Arial"/>
          <w:color w:val="000000"/>
          <w:spacing w:val="-2"/>
          <w:sz w:val="20"/>
          <w:u w:val="single"/>
        </w:rPr>
        <w:t xml:space="preserve"> de la poule reçoit chez lui</w:t>
      </w:r>
    </w:p>
    <w:p w:rsidR="000968DB" w:rsidRPr="007B4733" w:rsidRDefault="000968DB" w:rsidP="000968DB">
      <w:pPr>
        <w:widowControl w:val="0"/>
        <w:numPr>
          <w:ilvl w:val="1"/>
          <w:numId w:val="9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1</w:t>
      </w:r>
      <w:r w:rsidRPr="007B4733">
        <w:rPr>
          <w:rFonts w:ascii="Arial" w:hAnsi="Arial" w:cs="Arial"/>
          <w:color w:val="000000"/>
          <w:spacing w:val="-2"/>
          <w:sz w:val="20"/>
          <w:vertAlign w:val="superscript"/>
        </w:rPr>
        <w:t>ère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 rencontre : </w:t>
      </w:r>
      <w:r w:rsidR="00117FE8">
        <w:rPr>
          <w:rFonts w:ascii="Arial" w:hAnsi="Arial" w:cs="Arial"/>
          <w:color w:val="000000"/>
          <w:spacing w:val="-2"/>
          <w:sz w:val="20"/>
        </w:rPr>
        <w:t xml:space="preserve">  </w:t>
      </w:r>
      <w:r w:rsidRPr="007B4733">
        <w:rPr>
          <w:rFonts w:ascii="Arial" w:hAnsi="Arial" w:cs="Arial"/>
          <w:color w:val="000000"/>
          <w:spacing w:val="-2"/>
          <w:sz w:val="20"/>
        </w:rPr>
        <w:t>2 – 3 (1 arbitre)</w:t>
      </w:r>
    </w:p>
    <w:p w:rsidR="000968DB" w:rsidRPr="007B4733" w:rsidRDefault="000968DB" w:rsidP="000968DB">
      <w:pPr>
        <w:widowControl w:val="0"/>
        <w:numPr>
          <w:ilvl w:val="1"/>
          <w:numId w:val="9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2</w:t>
      </w:r>
      <w:r w:rsidRPr="007B4733">
        <w:rPr>
          <w:rFonts w:ascii="Arial" w:hAnsi="Arial" w:cs="Arial"/>
          <w:color w:val="000000"/>
          <w:spacing w:val="-2"/>
          <w:sz w:val="20"/>
          <w:vertAlign w:val="superscript"/>
        </w:rPr>
        <w:t>ème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 rencontre : 1 – 3 (2 arbitre)</w:t>
      </w:r>
    </w:p>
    <w:p w:rsidR="000968DB" w:rsidRPr="007B4733" w:rsidRDefault="000968DB" w:rsidP="000968DB">
      <w:pPr>
        <w:widowControl w:val="0"/>
        <w:numPr>
          <w:ilvl w:val="1"/>
          <w:numId w:val="9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3</w:t>
      </w:r>
      <w:r w:rsidRPr="007B4733">
        <w:rPr>
          <w:rFonts w:ascii="Arial" w:hAnsi="Arial" w:cs="Arial"/>
          <w:color w:val="000000"/>
          <w:spacing w:val="-2"/>
          <w:sz w:val="20"/>
          <w:vertAlign w:val="superscript"/>
        </w:rPr>
        <w:t>ème</w:t>
      </w:r>
      <w:r w:rsidRPr="007B4733">
        <w:rPr>
          <w:rFonts w:ascii="Arial" w:hAnsi="Arial" w:cs="Arial"/>
          <w:color w:val="000000"/>
          <w:spacing w:val="-2"/>
          <w:sz w:val="20"/>
        </w:rPr>
        <w:t xml:space="preserve"> rencontre : 1 – 2 (3 arbitre)</w:t>
      </w:r>
    </w:p>
    <w:p w:rsidR="00574EBD" w:rsidRDefault="00574EBD" w:rsidP="00574EBD">
      <w:pPr>
        <w:widowControl w:val="0"/>
        <w:numPr>
          <w:ilvl w:val="0"/>
          <w:numId w:val="9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</w:rPr>
      </w:pPr>
      <w:r w:rsidRPr="007B4733">
        <w:rPr>
          <w:rFonts w:ascii="Arial" w:hAnsi="Arial" w:cs="Arial"/>
          <w:color w:val="000000"/>
          <w:spacing w:val="-2"/>
          <w:sz w:val="20"/>
        </w:rPr>
        <w:t>A chaque tour, de nouvelles poules sont constituées en tenant compte des résultats du tour précédent (points attribués à chaque équipe de la poule en fonction de leur classement).</w:t>
      </w:r>
    </w:p>
    <w:p w:rsidR="007B4733" w:rsidRDefault="007B4733" w:rsidP="007B4733">
      <w:pPr>
        <w:widowControl w:val="0"/>
        <w:autoSpaceDE w:val="0"/>
        <w:spacing w:before="34" w:line="244" w:lineRule="auto"/>
        <w:ind w:left="2160" w:right="567"/>
        <w:rPr>
          <w:rFonts w:ascii="Arial" w:hAnsi="Arial" w:cs="Arial"/>
          <w:color w:val="000000"/>
          <w:spacing w:val="-2"/>
          <w:sz w:val="20"/>
        </w:rPr>
      </w:pPr>
    </w:p>
    <w:p w:rsidR="007B4733" w:rsidRPr="00661262" w:rsidRDefault="00661262" w:rsidP="007B4733">
      <w:pPr>
        <w:widowControl w:val="0"/>
        <w:numPr>
          <w:ilvl w:val="0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u w:val="single"/>
        </w:rPr>
      </w:pPr>
      <w:r>
        <w:rPr>
          <w:rFonts w:ascii="Arial" w:hAnsi="Arial" w:cs="Arial"/>
          <w:color w:val="000000"/>
          <w:spacing w:val="-2"/>
          <w:sz w:val="20"/>
          <w:u w:val="single"/>
        </w:rPr>
        <w:t xml:space="preserve">Article 5 : </w:t>
      </w:r>
      <w:r w:rsidR="007B4733" w:rsidRPr="00661262">
        <w:rPr>
          <w:rFonts w:ascii="Arial" w:hAnsi="Arial" w:cs="Arial"/>
          <w:color w:val="000000"/>
          <w:spacing w:val="-2"/>
          <w:sz w:val="20"/>
          <w:u w:val="single"/>
        </w:rPr>
        <w:t>Attribution des points</w:t>
      </w:r>
      <w:r w:rsidR="00864387" w:rsidRPr="00661262">
        <w:rPr>
          <w:rFonts w:ascii="Arial" w:hAnsi="Arial" w:cs="Arial"/>
          <w:color w:val="000000"/>
          <w:spacing w:val="-2"/>
          <w:sz w:val="20"/>
          <w:u w:val="single"/>
        </w:rPr>
        <w:t> à  chaque tour</w:t>
      </w:r>
      <w:r>
        <w:rPr>
          <w:rFonts w:ascii="Arial" w:hAnsi="Arial" w:cs="Arial"/>
          <w:color w:val="000000"/>
          <w:spacing w:val="-2"/>
          <w:sz w:val="20"/>
          <w:u w:val="single"/>
        </w:rPr>
        <w:t>.</w:t>
      </w:r>
    </w:p>
    <w:p w:rsidR="007B4733" w:rsidRPr="009E6529" w:rsidRDefault="009E6529" w:rsidP="00864387">
      <w:pPr>
        <w:widowControl w:val="0"/>
        <w:numPr>
          <w:ilvl w:val="0"/>
          <w:numId w:val="11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</w:rPr>
      </w:pPr>
      <w:r w:rsidRPr="009E6529">
        <w:rPr>
          <w:rFonts w:ascii="Arial" w:hAnsi="Arial" w:cs="Arial"/>
          <w:color w:val="000000"/>
          <w:spacing w:val="-2"/>
          <w:sz w:val="20"/>
          <w:szCs w:val="20"/>
        </w:rPr>
        <w:t>1</w:t>
      </w:r>
      <w:r w:rsidRPr="009E6529">
        <w:rPr>
          <w:rFonts w:ascii="Arial" w:hAnsi="Arial" w:cs="Arial"/>
          <w:color w:val="000000"/>
          <w:spacing w:val="-2"/>
          <w:sz w:val="20"/>
          <w:szCs w:val="20"/>
          <w:vertAlign w:val="superscript"/>
        </w:rPr>
        <w:t>er</w:t>
      </w:r>
      <w:r w:rsidRPr="009E6529">
        <w:rPr>
          <w:rFonts w:ascii="Arial" w:hAnsi="Arial" w:cs="Arial"/>
          <w:color w:val="000000"/>
          <w:spacing w:val="-2"/>
          <w:sz w:val="20"/>
          <w:szCs w:val="20"/>
        </w:rPr>
        <w:t xml:space="preserve"> poule : 10 pts </w:t>
      </w:r>
    </w:p>
    <w:p w:rsidR="009E6529" w:rsidRPr="009E6529" w:rsidRDefault="009E6529" w:rsidP="00864387">
      <w:pPr>
        <w:widowControl w:val="0"/>
        <w:numPr>
          <w:ilvl w:val="0"/>
          <w:numId w:val="11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</w:rPr>
      </w:pPr>
      <w:r w:rsidRPr="009E6529">
        <w:rPr>
          <w:rFonts w:ascii="Arial" w:hAnsi="Arial" w:cs="Arial"/>
          <w:color w:val="000000"/>
          <w:spacing w:val="-2"/>
          <w:sz w:val="20"/>
          <w:szCs w:val="20"/>
        </w:rPr>
        <w:t>2</w:t>
      </w:r>
      <w:r w:rsidRPr="009E6529">
        <w:rPr>
          <w:rFonts w:ascii="Arial" w:hAnsi="Arial" w:cs="Arial"/>
          <w:color w:val="000000"/>
          <w:spacing w:val="-2"/>
          <w:sz w:val="20"/>
          <w:szCs w:val="20"/>
          <w:vertAlign w:val="superscript"/>
        </w:rPr>
        <w:t>ème</w:t>
      </w:r>
      <w:r w:rsidRPr="009E6529">
        <w:rPr>
          <w:rFonts w:ascii="Arial" w:hAnsi="Arial" w:cs="Arial"/>
          <w:color w:val="000000"/>
          <w:spacing w:val="-2"/>
          <w:sz w:val="20"/>
          <w:szCs w:val="20"/>
        </w:rPr>
        <w:t xml:space="preserve"> de poule</w:t>
      </w:r>
      <w:r w:rsidR="00DE7483">
        <w:rPr>
          <w:rFonts w:ascii="Arial" w:hAnsi="Arial" w:cs="Arial"/>
          <w:color w:val="000000"/>
          <w:spacing w:val="-2"/>
          <w:sz w:val="20"/>
          <w:szCs w:val="20"/>
        </w:rPr>
        <w:t xml:space="preserve"> : </w:t>
      </w:r>
      <w:r w:rsidRPr="009E6529">
        <w:rPr>
          <w:rFonts w:ascii="Arial" w:hAnsi="Arial" w:cs="Arial"/>
          <w:color w:val="000000"/>
          <w:spacing w:val="-2"/>
          <w:sz w:val="20"/>
          <w:szCs w:val="20"/>
        </w:rPr>
        <w:t>7 pts</w:t>
      </w:r>
    </w:p>
    <w:p w:rsidR="009E6529" w:rsidRPr="009E6529" w:rsidRDefault="009E6529" w:rsidP="00864387">
      <w:pPr>
        <w:widowControl w:val="0"/>
        <w:numPr>
          <w:ilvl w:val="0"/>
          <w:numId w:val="11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</w:rPr>
      </w:pPr>
      <w:r w:rsidRPr="009E6529">
        <w:rPr>
          <w:rFonts w:ascii="Arial" w:hAnsi="Arial" w:cs="Arial"/>
          <w:color w:val="000000"/>
          <w:spacing w:val="-2"/>
          <w:sz w:val="20"/>
          <w:szCs w:val="20"/>
        </w:rPr>
        <w:t>3ème de poule</w:t>
      </w:r>
      <w:r w:rsidR="00DE7483">
        <w:rPr>
          <w:rFonts w:ascii="Arial" w:hAnsi="Arial" w:cs="Arial"/>
          <w:color w:val="000000"/>
          <w:spacing w:val="-2"/>
          <w:sz w:val="20"/>
          <w:szCs w:val="20"/>
        </w:rPr>
        <w:t xml:space="preserve"> : </w:t>
      </w:r>
      <w:r w:rsidRPr="009E6529">
        <w:rPr>
          <w:rFonts w:ascii="Arial" w:hAnsi="Arial" w:cs="Arial"/>
          <w:color w:val="000000"/>
          <w:spacing w:val="-2"/>
          <w:sz w:val="20"/>
          <w:szCs w:val="20"/>
        </w:rPr>
        <w:t>4 pts</w:t>
      </w:r>
    </w:p>
    <w:p w:rsidR="009E6529" w:rsidRDefault="00DE7483" w:rsidP="00864387">
      <w:pPr>
        <w:widowControl w:val="0"/>
        <w:numPr>
          <w:ilvl w:val="0"/>
          <w:numId w:val="11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4ème de poule : 3 pts</w:t>
      </w:r>
    </w:p>
    <w:p w:rsidR="00DE7483" w:rsidRPr="009E6529" w:rsidRDefault="00DE7483" w:rsidP="00864387">
      <w:pPr>
        <w:widowControl w:val="0"/>
        <w:numPr>
          <w:ilvl w:val="0"/>
          <w:numId w:val="11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</w:rPr>
      </w:pPr>
      <w:r>
        <w:rPr>
          <w:rFonts w:ascii="Arial" w:hAnsi="Arial" w:cs="Arial"/>
          <w:color w:val="000000"/>
          <w:spacing w:val="-2"/>
          <w:sz w:val="20"/>
          <w:szCs w:val="20"/>
        </w:rPr>
        <w:t>Forfait excusé : 1 pt</w:t>
      </w:r>
    </w:p>
    <w:p w:rsidR="009E6529" w:rsidRPr="009E6529" w:rsidRDefault="009E6529" w:rsidP="00864387">
      <w:pPr>
        <w:widowControl w:val="0"/>
        <w:numPr>
          <w:ilvl w:val="0"/>
          <w:numId w:val="11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</w:rPr>
      </w:pPr>
      <w:r w:rsidRPr="009E6529">
        <w:rPr>
          <w:rFonts w:ascii="Arial" w:hAnsi="Arial" w:cs="Arial"/>
          <w:color w:val="000000"/>
          <w:spacing w:val="-2"/>
          <w:sz w:val="20"/>
          <w:szCs w:val="20"/>
        </w:rPr>
        <w:t xml:space="preserve">Forfait non excusé : 0 pt </w:t>
      </w:r>
    </w:p>
    <w:p w:rsidR="009E6529" w:rsidRPr="009E6529" w:rsidRDefault="009E6529" w:rsidP="00864387">
      <w:pPr>
        <w:widowControl w:val="0"/>
        <w:numPr>
          <w:ilvl w:val="0"/>
          <w:numId w:val="11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</w:rPr>
      </w:pPr>
      <w:r w:rsidRPr="009E6529">
        <w:rPr>
          <w:rFonts w:ascii="Arial" w:hAnsi="Arial" w:cs="Arial"/>
          <w:color w:val="000000"/>
          <w:spacing w:val="-2"/>
          <w:sz w:val="20"/>
          <w:szCs w:val="20"/>
        </w:rPr>
        <w:t>Si égalité, départage aux points rencontres puis points parties puis avantage aux équipes dont le classement cumulé des 2 joueurs sera le plus faible.</w:t>
      </w:r>
    </w:p>
    <w:p w:rsidR="009E6529" w:rsidRPr="009E6529" w:rsidRDefault="00661262" w:rsidP="009E6529">
      <w:pPr>
        <w:widowControl w:val="0"/>
        <w:numPr>
          <w:ilvl w:val="0"/>
          <w:numId w:val="3"/>
        </w:numPr>
        <w:autoSpaceDE w:val="0"/>
        <w:spacing w:before="34" w:line="244" w:lineRule="auto"/>
        <w:ind w:right="567"/>
        <w:rPr>
          <w:rFonts w:ascii="Arial" w:hAnsi="Arial" w:cs="Arial"/>
          <w:color w:val="000000"/>
          <w:spacing w:val="-2"/>
          <w:sz w:val="20"/>
          <w:szCs w:val="20"/>
          <w:u w:val="single"/>
        </w:rPr>
      </w:pPr>
      <w:r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 Article 6 : </w:t>
      </w:r>
      <w:r w:rsidR="009E6529" w:rsidRPr="009E6529">
        <w:rPr>
          <w:rFonts w:ascii="Arial" w:hAnsi="Arial" w:cs="Arial"/>
          <w:color w:val="000000"/>
          <w:spacing w:val="-2"/>
          <w:sz w:val="20"/>
          <w:szCs w:val="20"/>
          <w:u w:val="single"/>
        </w:rPr>
        <w:t xml:space="preserve">Remontée des Résultats </w:t>
      </w:r>
    </w:p>
    <w:p w:rsidR="007F19EC" w:rsidRPr="00CC06A3" w:rsidRDefault="009E6529" w:rsidP="004A6EA3">
      <w:pPr>
        <w:widowControl w:val="0"/>
        <w:numPr>
          <w:ilvl w:val="2"/>
          <w:numId w:val="3"/>
        </w:numPr>
        <w:autoSpaceDE w:val="0"/>
        <w:spacing w:before="34" w:line="244" w:lineRule="auto"/>
        <w:ind w:left="848" w:right="567" w:firstLine="995"/>
        <w:rPr>
          <w:rFonts w:ascii="Arial" w:hAnsi="Arial" w:cs="Arial"/>
          <w:color w:val="000000"/>
          <w:spacing w:val="-2"/>
        </w:rPr>
      </w:pPr>
      <w:r w:rsidRPr="00CC06A3">
        <w:rPr>
          <w:rFonts w:ascii="Arial" w:hAnsi="Arial" w:cs="Arial"/>
          <w:color w:val="000000"/>
          <w:spacing w:val="-2"/>
          <w:sz w:val="20"/>
        </w:rPr>
        <w:t>Les résultats des rencontres et la remontée vers Spid doivent être réalisées avant le Lundi midi qui suit les rencontres par le club recevant</w:t>
      </w:r>
      <w:r w:rsidR="007739D8" w:rsidRPr="00CC06A3">
        <w:rPr>
          <w:rFonts w:ascii="Arial" w:hAnsi="Arial" w:cs="Arial"/>
          <w:color w:val="000000"/>
          <w:spacing w:val="-2"/>
          <w:sz w:val="20"/>
        </w:rPr>
        <w:t>.</w:t>
      </w:r>
    </w:p>
    <w:p w:rsidR="00CC2FE1" w:rsidRPr="00CC06A3" w:rsidRDefault="007F19EC" w:rsidP="00CC2FE1">
      <w:pPr>
        <w:keepNext/>
        <w:widowControl w:val="0"/>
        <w:numPr>
          <w:ilvl w:val="0"/>
          <w:numId w:val="3"/>
        </w:numPr>
        <w:autoSpaceDE w:val="0"/>
        <w:spacing w:before="34" w:line="244" w:lineRule="auto"/>
        <w:ind w:right="567"/>
        <w:jc w:val="both"/>
        <w:outlineLvl w:val="4"/>
        <w:rPr>
          <w:rFonts w:ascii="Arial" w:hAnsi="Arial" w:cs="Arial"/>
          <w:color w:val="000000"/>
          <w:spacing w:val="-2"/>
          <w:sz w:val="20"/>
        </w:rPr>
      </w:pPr>
      <w:r w:rsidRPr="00CC06A3">
        <w:rPr>
          <w:rFonts w:ascii="Arial" w:hAnsi="Arial" w:cs="Arial"/>
          <w:sz w:val="20"/>
          <w:szCs w:val="28"/>
          <w:u w:val="single"/>
        </w:rPr>
        <w:t>Engagement</w:t>
      </w:r>
      <w:r w:rsidR="00637D9B" w:rsidRPr="00CC06A3">
        <w:rPr>
          <w:rFonts w:ascii="Arial" w:hAnsi="Arial" w:cs="Arial"/>
          <w:sz w:val="20"/>
          <w:szCs w:val="28"/>
          <w:u w:val="single"/>
        </w:rPr>
        <w:t xml:space="preserve"> des équipes</w:t>
      </w:r>
      <w:r w:rsidRPr="00CC06A3">
        <w:rPr>
          <w:rFonts w:ascii="Arial" w:hAnsi="Arial" w:cs="Arial"/>
          <w:sz w:val="20"/>
          <w:szCs w:val="28"/>
          <w:u w:val="single"/>
        </w:rPr>
        <w:t xml:space="preserve"> : </w:t>
      </w:r>
      <w:r w:rsidR="009069FB" w:rsidRPr="00CC06A3">
        <w:rPr>
          <w:rFonts w:ascii="Arial" w:hAnsi="Arial" w:cs="Arial"/>
          <w:sz w:val="20"/>
          <w:szCs w:val="28"/>
          <w:u w:val="single"/>
        </w:rPr>
        <w:t>à définir</w:t>
      </w:r>
      <w:r w:rsidR="00637D9B" w:rsidRPr="00CC06A3">
        <w:rPr>
          <w:rFonts w:ascii="Arial" w:hAnsi="Arial" w:cs="Arial"/>
          <w:sz w:val="20"/>
          <w:szCs w:val="28"/>
          <w:u w:val="single"/>
        </w:rPr>
        <w:t xml:space="preserve"> </w:t>
      </w:r>
    </w:p>
    <w:p w:rsidR="005873FC" w:rsidRPr="005E311B" w:rsidRDefault="005873FC">
      <w:pPr>
        <w:widowControl w:val="0"/>
        <w:autoSpaceDE w:val="0"/>
        <w:spacing w:before="16" w:line="220" w:lineRule="exact"/>
        <w:rPr>
          <w:rFonts w:ascii="Arial" w:hAnsi="Arial" w:cs="Arial"/>
          <w:sz w:val="22"/>
          <w:szCs w:val="22"/>
        </w:rPr>
      </w:pPr>
    </w:p>
    <w:sectPr w:rsidR="005873FC" w:rsidRPr="005E311B" w:rsidSect="000968DB">
      <w:pgSz w:w="11920" w:h="16838"/>
      <w:pgMar w:top="380" w:right="284" w:bottom="278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4128"/>
    <w:multiLevelType w:val="hybridMultilevel"/>
    <w:tmpl w:val="3B7C9730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E54E87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37A7E69"/>
    <w:multiLevelType w:val="hybridMultilevel"/>
    <w:tmpl w:val="A81E024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00B61"/>
    <w:multiLevelType w:val="hybridMultilevel"/>
    <w:tmpl w:val="395E2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07A3A"/>
    <w:multiLevelType w:val="hybridMultilevel"/>
    <w:tmpl w:val="96C22A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C48E8"/>
    <w:multiLevelType w:val="hybridMultilevel"/>
    <w:tmpl w:val="C7188256"/>
    <w:lvl w:ilvl="0" w:tplc="1F5EC046">
      <w:start w:val="8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10B76"/>
    <w:multiLevelType w:val="hybridMultilevel"/>
    <w:tmpl w:val="B8BC9ADE"/>
    <w:lvl w:ilvl="0" w:tplc="040C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6" w15:restartNumberingAfterBreak="0">
    <w:nsid w:val="35E601B5"/>
    <w:multiLevelType w:val="hybridMultilevel"/>
    <w:tmpl w:val="B20892F0"/>
    <w:lvl w:ilvl="0" w:tplc="60D09B26">
      <w:start w:val="1"/>
      <w:numFmt w:val="bullet"/>
      <w:lvlText w:val="-"/>
      <w:lvlJc w:val="left"/>
      <w:pPr>
        <w:ind w:left="1797" w:hanging="360"/>
      </w:pPr>
      <w:rPr>
        <w:rFonts w:ascii="Arial" w:eastAsia="SimSun" w:hAnsi="Arial" w:cs="Arial" w:hint="default"/>
      </w:rPr>
    </w:lvl>
    <w:lvl w:ilvl="1" w:tplc="040C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7" w15:restartNumberingAfterBreak="0">
    <w:nsid w:val="367E3BE0"/>
    <w:multiLevelType w:val="hybridMultilevel"/>
    <w:tmpl w:val="5C604E8C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277785E"/>
    <w:multiLevelType w:val="hybridMultilevel"/>
    <w:tmpl w:val="E2DE049C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D566D37"/>
    <w:multiLevelType w:val="hybridMultilevel"/>
    <w:tmpl w:val="5C1AB3A6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66C9085D"/>
    <w:multiLevelType w:val="hybridMultilevel"/>
    <w:tmpl w:val="7396BD94"/>
    <w:lvl w:ilvl="0" w:tplc="040C0009">
      <w:start w:val="1"/>
      <w:numFmt w:val="bullet"/>
      <w:lvlText w:val=""/>
      <w:lvlJc w:val="left"/>
      <w:pPr>
        <w:ind w:left="84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68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3" w:tplc="040C000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1B"/>
    <w:rsid w:val="000271A9"/>
    <w:rsid w:val="00027982"/>
    <w:rsid w:val="00094947"/>
    <w:rsid w:val="000968DB"/>
    <w:rsid w:val="000B61E4"/>
    <w:rsid w:val="0011173D"/>
    <w:rsid w:val="00116576"/>
    <w:rsid w:val="00117FE8"/>
    <w:rsid w:val="00141ACB"/>
    <w:rsid w:val="00154564"/>
    <w:rsid w:val="001D7E18"/>
    <w:rsid w:val="001F3338"/>
    <w:rsid w:val="00245655"/>
    <w:rsid w:val="002D30BB"/>
    <w:rsid w:val="003221E0"/>
    <w:rsid w:val="003B554F"/>
    <w:rsid w:val="00473F95"/>
    <w:rsid w:val="005043DF"/>
    <w:rsid w:val="00574EBD"/>
    <w:rsid w:val="005873FC"/>
    <w:rsid w:val="005A0193"/>
    <w:rsid w:val="005E311B"/>
    <w:rsid w:val="005F246D"/>
    <w:rsid w:val="00637D9B"/>
    <w:rsid w:val="00661262"/>
    <w:rsid w:val="00692847"/>
    <w:rsid w:val="00771068"/>
    <w:rsid w:val="007739D8"/>
    <w:rsid w:val="007B4733"/>
    <w:rsid w:val="007B5A86"/>
    <w:rsid w:val="007F19EC"/>
    <w:rsid w:val="00804F1D"/>
    <w:rsid w:val="008169D5"/>
    <w:rsid w:val="00864387"/>
    <w:rsid w:val="008A58A5"/>
    <w:rsid w:val="008F781F"/>
    <w:rsid w:val="009069FB"/>
    <w:rsid w:val="009E6529"/>
    <w:rsid w:val="00A02395"/>
    <w:rsid w:val="00A53113"/>
    <w:rsid w:val="00AA2214"/>
    <w:rsid w:val="00AD5456"/>
    <w:rsid w:val="00AF7482"/>
    <w:rsid w:val="00C6605B"/>
    <w:rsid w:val="00CC06A3"/>
    <w:rsid w:val="00CC2FE1"/>
    <w:rsid w:val="00DA7831"/>
    <w:rsid w:val="00DD4F54"/>
    <w:rsid w:val="00DE7483"/>
    <w:rsid w:val="00E923BF"/>
    <w:rsid w:val="00EC3517"/>
    <w:rsid w:val="00ED700A"/>
    <w:rsid w:val="00F9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7100471-2D02-4945-BED0-FA67B700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Pieddepage">
    <w:name w:val="footer"/>
    <w:basedOn w:val="Normal"/>
    <w:pPr>
      <w:suppressLineNumbers/>
      <w:tabs>
        <w:tab w:val="center" w:pos="5350"/>
        <w:tab w:val="right" w:pos="10700"/>
      </w:tabs>
    </w:pPr>
  </w:style>
  <w:style w:type="paragraph" w:styleId="En-tte">
    <w:name w:val="header"/>
    <w:basedOn w:val="Normal"/>
    <w:pPr>
      <w:suppressLineNumbers/>
      <w:tabs>
        <w:tab w:val="center" w:pos="5350"/>
        <w:tab w:val="right" w:pos="10700"/>
      </w:tabs>
    </w:pPr>
  </w:style>
  <w:style w:type="table" w:styleId="Grilledutableau">
    <w:name w:val="Table Grid"/>
    <w:basedOn w:val="TableauNormal"/>
    <w:uiPriority w:val="59"/>
    <w:rsid w:val="0002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473F95"/>
    <w:rPr>
      <w:b/>
      <w:bCs/>
    </w:rPr>
  </w:style>
  <w:style w:type="paragraph" w:styleId="Paragraphedeliste">
    <w:name w:val="List Paragraph"/>
    <w:basedOn w:val="Normal"/>
    <w:uiPriority w:val="34"/>
    <w:qFormat/>
    <w:rsid w:val="00CC0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3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353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du tournoi de l'asptt</vt:lpstr>
    </vt:vector>
  </TitlesOfParts>
  <Company>SNCF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du tournoi de l'asptt</dc:title>
  <dc:creator>frédéric gualerzi</dc:creator>
  <cp:lastModifiedBy>VIGNERON Michel</cp:lastModifiedBy>
  <cp:revision>11</cp:revision>
  <cp:lastPrinted>2017-10-24T20:06:00Z</cp:lastPrinted>
  <dcterms:created xsi:type="dcterms:W3CDTF">2018-06-28T14:24:00Z</dcterms:created>
  <dcterms:modified xsi:type="dcterms:W3CDTF">2021-07-01T08:18:00Z</dcterms:modified>
</cp:coreProperties>
</file>